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A895F" w14:textId="7DC8AB35" w:rsidR="00E52F80" w:rsidRPr="00F96A3B" w:rsidRDefault="009C1A87" w:rsidP="00E52F80">
      <w:pPr>
        <w:spacing w:line="256" w:lineRule="auto"/>
        <w:jc w:val="center"/>
        <w:rPr>
          <w:rFonts w:ascii="Californian FB" w:eastAsia="Calibri" w:hAnsi="Californian FB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Californian FB" w:eastAsia="Calibri" w:hAnsi="Californian FB" w:cs="Times New Roman"/>
          <w:b/>
          <w:bCs/>
          <w:kern w:val="0"/>
          <w:sz w:val="40"/>
          <w:szCs w:val="40"/>
          <w14:ligatures w14:val="none"/>
        </w:rPr>
        <w:t>Premier</w:t>
      </w:r>
      <w:r w:rsidR="005901A3" w:rsidRPr="00F96A3B">
        <w:rPr>
          <w:rFonts w:ascii="Californian FB" w:eastAsia="Calibri" w:hAnsi="Californian FB" w:cs="Times New Roman"/>
          <w:b/>
          <w:bCs/>
          <w:kern w:val="0"/>
          <w:sz w:val="40"/>
          <w:szCs w:val="40"/>
          <w14:ligatures w14:val="none"/>
        </w:rPr>
        <w:t xml:space="preserve"> Upgrade</w:t>
      </w:r>
    </w:p>
    <w:p w14:paraId="386CEDBF" w14:textId="6FA3C0A1" w:rsidR="00F96A3B" w:rsidRPr="00F96A3B" w:rsidRDefault="00F96A3B" w:rsidP="00E52F80">
      <w:pPr>
        <w:spacing w:line="256" w:lineRule="auto"/>
        <w:jc w:val="center"/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</w:pPr>
      <w:r w:rsidRP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 xml:space="preserve">Our </w:t>
      </w:r>
      <w:r w:rsidR="009C1A87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>Premier</w:t>
      </w:r>
      <w:r w:rsidRP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 xml:space="preserve"> Upgrade is the finishing touch to your </w:t>
      </w:r>
      <w:r w:rsidR="009C1A87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>event</w:t>
      </w:r>
      <w:r w:rsidRP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 xml:space="preserve"> décor. Featuring the choice to go fresh or faux on your florals, we offer inclusions that eliminate the stress of decorating yourself, and offer the peace of mind of  knowing a gorgeous space will be awaiting you on your </w:t>
      </w:r>
      <w:r w:rsidR="009C1A87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>event</w:t>
      </w:r>
      <w:r w:rsidRP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 xml:space="preserve"> da</w:t>
      </w:r>
      <w:r w:rsidR="009C1A87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>te</w:t>
      </w:r>
      <w:r w:rsidRP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>.</w:t>
      </w:r>
    </w:p>
    <w:p w14:paraId="47A9EF3B" w14:textId="36D60FE0" w:rsidR="00F96A3B" w:rsidRPr="00F96A3B" w:rsidRDefault="00F96A3B" w:rsidP="00E52F80">
      <w:pPr>
        <w:spacing w:line="256" w:lineRule="auto"/>
        <w:jc w:val="center"/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</w:pPr>
      <w:r w:rsidRP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>We make our florals in-house through our associated flower shop, Christell’s Flowers, which has served Central Texas families since 1959.</w:t>
      </w:r>
    </w:p>
    <w:p w14:paraId="07699EEC" w14:textId="5705CCC1" w:rsidR="00F96A3B" w:rsidRPr="00F96A3B" w:rsidRDefault="00F96A3B" w:rsidP="00E52F80">
      <w:pPr>
        <w:spacing w:line="256" w:lineRule="auto"/>
        <w:jc w:val="center"/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</w:pPr>
      <w:r w:rsidRP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 xml:space="preserve">Just book a </w:t>
      </w:r>
      <w:r w:rsidR="009C1A87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>Premier</w:t>
      </w:r>
      <w:r w:rsidRP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 xml:space="preserve"> Consultation, spend an hour with one of our expert florists, and leave the rest to us!</w:t>
      </w:r>
    </w:p>
    <w:p w14:paraId="0D274FA1" w14:textId="33B04A9B" w:rsidR="00987577" w:rsidRDefault="00987577" w:rsidP="00987577">
      <w:pPr>
        <w:rPr>
          <w:rFonts w:ascii="Californian FB" w:hAnsi="Californian FB"/>
          <w:b/>
          <w:bCs/>
          <w:sz w:val="22"/>
          <w:szCs w:val="22"/>
        </w:rPr>
      </w:pPr>
      <w:r w:rsidRPr="00F96A3B">
        <w:rPr>
          <w:rFonts w:ascii="Californian FB" w:hAnsi="Californian FB"/>
          <w:b/>
          <w:bCs/>
          <w:sz w:val="28"/>
          <w:szCs w:val="28"/>
        </w:rPr>
        <w:t xml:space="preserve">Please note: </w:t>
      </w:r>
      <w:r w:rsidRPr="00F96A3B">
        <w:rPr>
          <w:rFonts w:ascii="Californian FB" w:hAnsi="Californian FB"/>
          <w:sz w:val="22"/>
          <w:szCs w:val="22"/>
        </w:rPr>
        <w:t xml:space="preserve">All fresh floral blooms used will be based on seasonal availability, while </w:t>
      </w:r>
      <w:r w:rsidR="00F96A3B">
        <w:rPr>
          <w:rFonts w:ascii="Californian FB" w:hAnsi="Californian FB"/>
          <w:sz w:val="22"/>
          <w:szCs w:val="22"/>
        </w:rPr>
        <w:t xml:space="preserve">we encourage you to </w:t>
      </w:r>
      <w:r w:rsidRPr="00F96A3B">
        <w:rPr>
          <w:rFonts w:ascii="Californian FB" w:hAnsi="Californian FB"/>
          <w:sz w:val="22"/>
          <w:szCs w:val="22"/>
        </w:rPr>
        <w:t xml:space="preserve">list your </w:t>
      </w:r>
      <w:r w:rsidR="00F96A3B">
        <w:rPr>
          <w:rFonts w:ascii="Californian FB" w:hAnsi="Californian FB"/>
          <w:sz w:val="22"/>
          <w:szCs w:val="22"/>
        </w:rPr>
        <w:t>‘</w:t>
      </w:r>
      <w:r w:rsidRPr="00F96A3B">
        <w:rPr>
          <w:rFonts w:ascii="Californian FB" w:hAnsi="Californian FB"/>
          <w:sz w:val="22"/>
          <w:szCs w:val="22"/>
        </w:rPr>
        <w:t>must-haves</w:t>
      </w:r>
      <w:r w:rsidR="00F96A3B">
        <w:rPr>
          <w:rFonts w:ascii="Californian FB" w:hAnsi="Californian FB"/>
          <w:sz w:val="22"/>
          <w:szCs w:val="22"/>
        </w:rPr>
        <w:t>’</w:t>
      </w:r>
      <w:r w:rsidRPr="00F96A3B">
        <w:rPr>
          <w:rFonts w:ascii="Californian FB" w:hAnsi="Californian FB"/>
          <w:sz w:val="22"/>
          <w:szCs w:val="22"/>
        </w:rPr>
        <w:t>, some may not be available stateside, or at all, during certain times of year</w:t>
      </w:r>
      <w:r w:rsidR="00F96A3B">
        <w:rPr>
          <w:rFonts w:ascii="Californian FB" w:hAnsi="Californian FB"/>
          <w:sz w:val="22"/>
          <w:szCs w:val="22"/>
        </w:rPr>
        <w:t xml:space="preserve"> as these are fresh, natural products</w:t>
      </w:r>
      <w:r w:rsidRPr="00F96A3B">
        <w:rPr>
          <w:rFonts w:ascii="Californian FB" w:hAnsi="Californian FB"/>
          <w:sz w:val="22"/>
          <w:szCs w:val="22"/>
        </w:rPr>
        <w:t>. Non-seasonal ‘must-haves’ may be available for worldwide-shipping, which would incur additional fees not included within your package</w:t>
      </w:r>
      <w:r w:rsidR="00F96A3B">
        <w:rPr>
          <w:rFonts w:ascii="Californian FB" w:hAnsi="Californian FB"/>
          <w:sz w:val="22"/>
          <w:szCs w:val="22"/>
        </w:rPr>
        <w:t xml:space="preserve">. </w:t>
      </w:r>
      <w:r w:rsidRPr="00F96A3B">
        <w:rPr>
          <w:rFonts w:ascii="Californian FB" w:hAnsi="Californian FB"/>
          <w:sz w:val="22"/>
          <w:szCs w:val="22"/>
        </w:rPr>
        <w:t>This will be discussed during your consultation</w:t>
      </w:r>
      <w:r w:rsidR="00F96A3B">
        <w:rPr>
          <w:rFonts w:ascii="Californian FB" w:hAnsi="Californian FB"/>
          <w:sz w:val="22"/>
          <w:szCs w:val="22"/>
        </w:rPr>
        <w:t>, and priced at your final outline that we will email you following your consultation</w:t>
      </w:r>
      <w:r w:rsidRPr="00F96A3B">
        <w:rPr>
          <w:rFonts w:ascii="Californian FB" w:hAnsi="Californian FB"/>
          <w:sz w:val="22"/>
          <w:szCs w:val="22"/>
        </w:rPr>
        <w:t>.</w:t>
      </w:r>
      <w:r w:rsidRPr="00F96A3B">
        <w:rPr>
          <w:rFonts w:ascii="Californian FB" w:hAnsi="Californian FB"/>
          <w:b/>
          <w:bCs/>
          <w:sz w:val="22"/>
          <w:szCs w:val="22"/>
        </w:rPr>
        <w:t xml:space="preserve"> </w:t>
      </w:r>
    </w:p>
    <w:p w14:paraId="41B0DE51" w14:textId="7ACD5080" w:rsidR="00F96A3B" w:rsidRDefault="00F96A3B" w:rsidP="00F6665B">
      <w:pPr>
        <w:jc w:val="center"/>
        <w:rPr>
          <w:rFonts w:ascii="Californian FB" w:hAnsi="Californian FB"/>
          <w:b/>
          <w:bCs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 xml:space="preserve">All consultations must be </w:t>
      </w:r>
      <w:r w:rsidR="00F6665B">
        <w:rPr>
          <w:rFonts w:ascii="Californian FB" w:hAnsi="Californian FB"/>
          <w:b/>
          <w:bCs/>
          <w:sz w:val="22"/>
          <w:szCs w:val="22"/>
        </w:rPr>
        <w:t>finalized at least 30 days prior to your event date to secure your blooms.</w:t>
      </w:r>
    </w:p>
    <w:p w14:paraId="1631F591" w14:textId="791C0F3A" w:rsidR="00F96A3B" w:rsidRPr="00F6665B" w:rsidRDefault="00F6665B" w:rsidP="00F6665B">
      <w:pPr>
        <w:jc w:val="center"/>
        <w:rPr>
          <w:rFonts w:ascii="Californian FB" w:hAnsi="Californian FB"/>
          <w:b/>
          <w:bCs/>
          <w:sz w:val="22"/>
          <w:szCs w:val="22"/>
        </w:rPr>
      </w:pPr>
      <w:r>
        <w:rPr>
          <w:rFonts w:ascii="Californian FB" w:hAnsi="Californian FB"/>
          <w:b/>
          <w:bCs/>
          <w:sz w:val="22"/>
          <w:szCs w:val="22"/>
        </w:rPr>
        <w:t>Any finalization made after this deadline will be subject to rush shipping and open-market availability.</w:t>
      </w:r>
    </w:p>
    <w:p w14:paraId="1ADF387D" w14:textId="77777777" w:rsidR="00987577" w:rsidRPr="00F96A3B" w:rsidRDefault="00987577" w:rsidP="00987577">
      <w:pPr>
        <w:spacing w:line="256" w:lineRule="auto"/>
        <w:rPr>
          <w:rFonts w:ascii="Californian FB" w:eastAsia="Calibri" w:hAnsi="Californian FB" w:cs="Times New Roman"/>
          <w:kern w:val="0"/>
          <w14:ligatures w14:val="none"/>
        </w:rPr>
      </w:pPr>
      <w:r w:rsidRPr="00F96A3B">
        <w:rPr>
          <w:rFonts w:ascii="Californian FB" w:eastAsia="Calibri" w:hAnsi="Californian FB" w:cs="Times New Roman"/>
          <w:kern w:val="0"/>
          <w:sz w:val="28"/>
          <w:szCs w:val="28"/>
          <w:u w:val="single"/>
          <w14:ligatures w14:val="none"/>
        </w:rPr>
        <w:t xml:space="preserve">Standard </w:t>
      </w:r>
      <w:r w:rsidRP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>Inclusion Color Choices for Fresh Flowers:</w:t>
      </w:r>
    </w:p>
    <w:p w14:paraId="0086E0D1" w14:textId="1FA2B12B" w:rsidR="00987577" w:rsidRPr="00B92740" w:rsidRDefault="00F6665B" w:rsidP="00987577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White/Ivory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Pink (Blush, Medium, Hot)</w:t>
      </w:r>
    </w:p>
    <w:p w14:paraId="516B5764" w14:textId="4F4568B4" w:rsidR="00987577" w:rsidRPr="00B92740" w:rsidRDefault="00F6665B" w:rsidP="00987577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Blue (light, dark)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Green (Chartreuse, Deep)</w:t>
      </w:r>
    </w:p>
    <w:p w14:paraId="1E046A47" w14:textId="02998D7B" w:rsidR="00987577" w:rsidRPr="00B92740" w:rsidRDefault="00F6665B" w:rsidP="00987577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Red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Burgundy</w:t>
      </w:r>
    </w:p>
    <w:p w14:paraId="2A6DE7A8" w14:textId="353B4D90" w:rsidR="00987577" w:rsidRPr="00B92740" w:rsidRDefault="00F6665B" w:rsidP="00987577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Orange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Yellow</w:t>
      </w:r>
    </w:p>
    <w:p w14:paraId="555CE4E8" w14:textId="18BB9B91" w:rsidR="00987577" w:rsidRPr="00B92740" w:rsidRDefault="00F6665B" w:rsidP="00987577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Peach</w:t>
      </w:r>
      <w:r w:rsidR="00987577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/Coral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Lavender</w:t>
      </w:r>
    </w:p>
    <w:p w14:paraId="67C6800E" w14:textId="77777777" w:rsidR="00987577" w:rsidRDefault="00987577" w:rsidP="00987577">
      <w:pPr>
        <w:spacing w:line="256" w:lineRule="auto"/>
        <w:jc w:val="center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 w:rsidRPr="00B9274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Please note: Shades of these colors will vary seasonally &amp; by variety of the blooms</w:t>
      </w:r>
    </w:p>
    <w:p w14:paraId="73EB7330" w14:textId="77777777" w:rsidR="00F96A3B" w:rsidRPr="00F6665B" w:rsidRDefault="00F96A3B" w:rsidP="00987577">
      <w:pPr>
        <w:spacing w:line="256" w:lineRule="auto"/>
        <w:jc w:val="center"/>
        <w:rPr>
          <w:rFonts w:ascii="Californian FB" w:eastAsia="Calibri" w:hAnsi="Californian FB" w:cs="Times New Roman"/>
          <w:kern w:val="0"/>
          <w:sz w:val="16"/>
          <w:szCs w:val="16"/>
          <w14:ligatures w14:val="none"/>
        </w:rPr>
      </w:pPr>
    </w:p>
    <w:p w14:paraId="4B0A0883" w14:textId="77777777" w:rsidR="00F96A3B" w:rsidRDefault="00987577" w:rsidP="00987577">
      <w:pPr>
        <w:spacing w:line="256" w:lineRule="auto"/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</w:pPr>
      <w:r w:rsidRPr="00F96A3B">
        <w:rPr>
          <w:rFonts w:ascii="Californian FB" w:eastAsia="Calibri" w:hAnsi="Californian FB" w:cs="Times New Roman"/>
          <w:kern w:val="0"/>
          <w:sz w:val="28"/>
          <w:szCs w:val="28"/>
          <w:u w:val="single"/>
          <w14:ligatures w14:val="none"/>
        </w:rPr>
        <w:t>Specialty</w:t>
      </w:r>
      <w:r w:rsidRP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 xml:space="preserve"> Variety Color Choices for Fresh Flowers</w:t>
      </w:r>
      <w:r w:rsidR="00F96A3B"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  <w:t>:</w:t>
      </w:r>
    </w:p>
    <w:p w14:paraId="452B88E1" w14:textId="2BFB5696" w:rsidR="00987577" w:rsidRPr="00F96A3B" w:rsidRDefault="00F96A3B" w:rsidP="00987577">
      <w:pPr>
        <w:spacing w:line="256" w:lineRule="auto"/>
        <w:rPr>
          <w:rFonts w:ascii="Californian FB" w:eastAsia="Calibri" w:hAnsi="Californian FB" w:cs="Times New Roman"/>
          <w:kern w:val="0"/>
          <w:sz w:val="28"/>
          <w:szCs w:val="28"/>
          <w14:ligatures w14:val="none"/>
        </w:rPr>
      </w:pPr>
      <w:r>
        <w:rPr>
          <w:rFonts w:ascii="Californian FB" w:eastAsia="Calibri" w:hAnsi="Californian FB" w:cs="Times New Roman"/>
          <w:kern w:val="0"/>
          <w:u w:val="single"/>
          <w14:ligatures w14:val="none"/>
        </w:rPr>
        <w:t xml:space="preserve">These colors </w:t>
      </w:r>
      <w:r w:rsidR="00987577" w:rsidRPr="00F96A3B">
        <w:rPr>
          <w:rFonts w:ascii="Californian FB" w:eastAsia="Calibri" w:hAnsi="Californian FB" w:cs="Times New Roman"/>
          <w:kern w:val="0"/>
          <w:u w:val="single"/>
          <w14:ligatures w14:val="none"/>
        </w:rPr>
        <w:t>will incur a market-rate based upcharge</w:t>
      </w:r>
    </w:p>
    <w:p w14:paraId="322EF9E1" w14:textId="3C8CB23F" w:rsidR="00987577" w:rsidRPr="00B92740" w:rsidRDefault="00F6665B" w:rsidP="00987577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Mauve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Nude/Taupe</w:t>
      </w:r>
    </w:p>
    <w:p w14:paraId="4F34F3EB" w14:textId="78C63940" w:rsidR="00987577" w:rsidRDefault="00F6665B" w:rsidP="00987577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Burnt Orange</w:t>
      </w:r>
      <w:r w:rsidR="00987577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/Terra Cotta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__</w:t>
      </w:r>
      <w:r w:rsidR="00987577" w:rsidRPr="00B9274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Chocolate/Espresso/Brown</w:t>
      </w:r>
    </w:p>
    <w:p w14:paraId="3D7E6DA4" w14:textId="5A3F1518" w:rsidR="00987577" w:rsidRDefault="00987577" w:rsidP="00987577">
      <w:pPr>
        <w:spacing w:line="256" w:lineRule="auto"/>
        <w:jc w:val="center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Please note: </w:t>
      </w:r>
      <w:r w:rsidR="00F96A3B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As an alternative to your specialty color in fresh blooms, we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can incorporate </w:t>
      </w:r>
      <w:r w:rsidR="009C1A87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some 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these colors in linen choices</w:t>
      </w:r>
      <w:r w:rsidR="00F96A3B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. Please refer to linen guide.</w:t>
      </w:r>
    </w:p>
    <w:p w14:paraId="130747FA" w14:textId="77777777" w:rsidR="00F96A3B" w:rsidRDefault="00F96A3B" w:rsidP="00987577">
      <w:pPr>
        <w:spacing w:line="256" w:lineRule="auto"/>
        <w:jc w:val="center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7938A538" w14:textId="7B17F89B" w:rsidR="00987577" w:rsidRPr="00F96A3B" w:rsidRDefault="00F96A3B" w:rsidP="00E52F80">
      <w:pPr>
        <w:spacing w:line="256" w:lineRule="auto"/>
        <w:jc w:val="center"/>
        <w:rPr>
          <w:rFonts w:ascii="Californian FB" w:eastAsia="Calibri" w:hAnsi="Californian FB" w:cs="Times New Roman"/>
          <w:b/>
          <w:bCs/>
          <w:kern w:val="0"/>
          <w14:ligatures w14:val="none"/>
        </w:rPr>
      </w:pPr>
      <w:r w:rsidRPr="00987577">
        <w:rPr>
          <w:rFonts w:ascii="Californian FB" w:eastAsia="Calibri" w:hAnsi="Californian FB" w:cs="Times New Roman"/>
          <w:b/>
          <w:bCs/>
          <w:kern w:val="0"/>
          <w14:ligatures w14:val="none"/>
        </w:rPr>
        <w:lastRenderedPageBreak/>
        <w:t xml:space="preserve">All </w:t>
      </w:r>
      <w:r w:rsidR="009C1A87">
        <w:rPr>
          <w:rFonts w:ascii="Californian FB" w:eastAsia="Calibri" w:hAnsi="Californian FB" w:cs="Times New Roman"/>
          <w:b/>
          <w:bCs/>
          <w:kern w:val="0"/>
          <w14:ligatures w14:val="none"/>
        </w:rPr>
        <w:t>Premier Décor</w:t>
      </w:r>
      <w:r w:rsidRPr="00987577">
        <w:rPr>
          <w:rFonts w:ascii="Californian FB" w:eastAsia="Calibri" w:hAnsi="Californian FB" w:cs="Times New Roman"/>
          <w:b/>
          <w:bCs/>
          <w:kern w:val="0"/>
          <w14:ligatures w14:val="none"/>
        </w:rPr>
        <w:t xml:space="preserve"> include the following fresh components </w:t>
      </w:r>
      <w:r w:rsidRPr="00987577">
        <w:rPr>
          <w:rFonts w:ascii="Californian FB" w:eastAsia="Calibri" w:hAnsi="Californian FB" w:cs="Times New Roman"/>
          <w:b/>
          <w:bCs/>
          <w:kern w:val="0"/>
          <w:u w:val="single"/>
          <w14:ligatures w14:val="none"/>
        </w:rPr>
        <w:t xml:space="preserve">on this </w:t>
      </w:r>
      <w:r w:rsidR="00A84655">
        <w:rPr>
          <w:rFonts w:ascii="Californian FB" w:eastAsia="Calibri" w:hAnsi="Californian FB" w:cs="Times New Roman"/>
          <w:b/>
          <w:bCs/>
          <w:kern w:val="0"/>
          <w:u w:val="single"/>
          <w14:ligatures w14:val="none"/>
        </w:rPr>
        <w:t>section</w:t>
      </w:r>
      <w:r w:rsidRPr="00987577">
        <w:rPr>
          <w:rFonts w:ascii="Californian FB" w:eastAsia="Calibri" w:hAnsi="Californian FB" w:cs="Times New Roman"/>
          <w:b/>
          <w:bCs/>
          <w:kern w:val="0"/>
          <w14:ligatures w14:val="none"/>
        </w:rPr>
        <w:t>:</w:t>
      </w:r>
    </w:p>
    <w:p w14:paraId="11C4E88B" w14:textId="77777777" w:rsidR="00E52F80" w:rsidRPr="00E52F80" w:rsidRDefault="00E52F80" w:rsidP="00E52F80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u w:val="single"/>
          <w14:ligatures w14:val="none"/>
        </w:rPr>
      </w:pPr>
      <w:r w:rsidRPr="00E52F80">
        <w:rPr>
          <w:rFonts w:ascii="Californian FB" w:eastAsia="Calibri" w:hAnsi="Californian FB" w:cs="Times New Roman"/>
          <w:b/>
          <w:bCs/>
          <w:kern w:val="0"/>
          <w:u w:val="single"/>
          <w14:ligatures w14:val="none"/>
        </w:rPr>
        <w:t>Body Work:</w:t>
      </w:r>
    </w:p>
    <w:p w14:paraId="217FC604" w14:textId="10725FDF" w:rsidR="00E52F80" w:rsidRPr="00E52F80" w:rsidRDefault="0067389D" w:rsidP="00E52F80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2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-</w:t>
      </w:r>
      <w:r w:rsidR="00A84655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Ladies p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in-on corsage</w:t>
      </w:r>
      <w:r w:rsidR="00A84655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s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, mini roses and complimenting filler blooms</w:t>
      </w:r>
      <w:r w:rsid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&amp; foliage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in </w:t>
      </w:r>
      <w:r w:rsidR="00A84655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client choice of color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, sheer or satin ribbon trim</w:t>
      </w:r>
    </w:p>
    <w:p w14:paraId="3DDC54B4" w14:textId="77777777" w:rsidR="00E52F80" w:rsidRPr="00E52F80" w:rsidRDefault="00E52F80" w:rsidP="00E52F80">
      <w:pPr>
        <w:spacing w:line="256" w:lineRule="auto"/>
        <w:rPr>
          <w:rFonts w:ascii="Californian FB" w:eastAsia="Calibri" w:hAnsi="Californian FB" w:cs="Times New Roman"/>
          <w:kern w:val="0"/>
          <w:sz w:val="20"/>
          <w:szCs w:val="20"/>
          <w14:ligatures w14:val="none"/>
        </w:rPr>
      </w:pP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ab/>
      </w: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ab/>
      </w:r>
      <w:r w:rsidRPr="00E52F80">
        <w:rPr>
          <w:rFonts w:ascii="Californian FB" w:eastAsia="Calibri" w:hAnsi="Californian FB" w:cs="Times New Roman"/>
          <w:kern w:val="0"/>
          <w:sz w:val="20"/>
          <w:szCs w:val="20"/>
          <w14:ligatures w14:val="none"/>
        </w:rPr>
        <w:t>Upgrade to wristlet starting at $5.99 each (band prices vary)</w:t>
      </w:r>
    </w:p>
    <w:p w14:paraId="49B793F0" w14:textId="3D1E5836" w:rsidR="00E52F80" w:rsidRPr="00E52F80" w:rsidRDefault="00A84655" w:rsidP="00E52F80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8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- 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Men’s b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outonnieres, single rose or double mini rose in 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client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choice of color, accent foliage</w:t>
      </w:r>
    </w:p>
    <w:p w14:paraId="4FBE5E9F" w14:textId="77777777" w:rsidR="00E52F80" w:rsidRPr="00E52F80" w:rsidRDefault="00E52F80" w:rsidP="00E52F80">
      <w:pPr>
        <w:spacing w:line="256" w:lineRule="auto"/>
        <w:ind w:left="720" w:firstLine="720"/>
        <w:rPr>
          <w:rFonts w:ascii="Californian FB" w:eastAsia="Calibri" w:hAnsi="Californian FB" w:cs="Times New Roman"/>
          <w:kern w:val="0"/>
          <w:sz w:val="20"/>
          <w:szCs w:val="20"/>
          <w14:ligatures w14:val="none"/>
        </w:rPr>
      </w:pPr>
      <w:r w:rsidRPr="00E52F80">
        <w:rPr>
          <w:rFonts w:ascii="Californian FB" w:eastAsia="Calibri" w:hAnsi="Californian FB" w:cs="Times New Roman"/>
          <w:kern w:val="0"/>
          <w:sz w:val="20"/>
          <w:szCs w:val="20"/>
          <w14:ligatures w14:val="none"/>
        </w:rPr>
        <w:t>Upgrade to push-pin for $4.99 each</w:t>
      </w:r>
    </w:p>
    <w:p w14:paraId="5A6EC960" w14:textId="07671B9F" w:rsidR="005901A3" w:rsidRPr="00987577" w:rsidRDefault="005901A3" w:rsidP="005901A3">
      <w:pPr>
        <w:spacing w:line="256" w:lineRule="auto"/>
        <w:jc w:val="center"/>
        <w:rPr>
          <w:rFonts w:ascii="Californian FB" w:eastAsia="Calibri" w:hAnsi="Californian FB" w:cs="Times New Roman"/>
          <w:b/>
          <w:bCs/>
          <w:kern w:val="0"/>
          <w14:ligatures w14:val="none"/>
        </w:rPr>
      </w:pPr>
      <w:r w:rsidRPr="00987577">
        <w:rPr>
          <w:rFonts w:ascii="Californian FB" w:eastAsia="Calibri" w:hAnsi="Californian FB" w:cs="Times New Roman"/>
          <w:b/>
          <w:bCs/>
          <w:kern w:val="0"/>
          <w14:ligatures w14:val="none"/>
        </w:rPr>
        <w:t xml:space="preserve">All </w:t>
      </w:r>
      <w:r w:rsidR="00A84655">
        <w:rPr>
          <w:rFonts w:ascii="Californian FB" w:eastAsia="Calibri" w:hAnsi="Californian FB" w:cs="Times New Roman"/>
          <w:b/>
          <w:bCs/>
          <w:kern w:val="0"/>
          <w14:ligatures w14:val="none"/>
        </w:rPr>
        <w:t>Premier Décor</w:t>
      </w:r>
      <w:r w:rsidRPr="00987577">
        <w:rPr>
          <w:rFonts w:ascii="Californian FB" w:eastAsia="Calibri" w:hAnsi="Californian FB" w:cs="Times New Roman"/>
          <w:b/>
          <w:bCs/>
          <w:kern w:val="0"/>
          <w14:ligatures w14:val="none"/>
        </w:rPr>
        <w:t xml:space="preserve"> include the following components</w:t>
      </w:r>
      <w:r w:rsidR="00987577" w:rsidRPr="00987577">
        <w:rPr>
          <w:rFonts w:ascii="Californian FB" w:eastAsia="Calibri" w:hAnsi="Californian FB" w:cs="Times New Roman"/>
          <w:b/>
          <w:bCs/>
          <w:kern w:val="0"/>
          <w14:ligatures w14:val="none"/>
        </w:rPr>
        <w:t xml:space="preserve"> </w:t>
      </w:r>
      <w:r w:rsidR="00987577" w:rsidRPr="00987577">
        <w:rPr>
          <w:rFonts w:ascii="Californian FB" w:eastAsia="Calibri" w:hAnsi="Californian FB" w:cs="Times New Roman"/>
          <w:b/>
          <w:bCs/>
          <w:kern w:val="0"/>
          <w:u w:val="single"/>
          <w14:ligatures w14:val="none"/>
        </w:rPr>
        <w:t xml:space="preserve">on this </w:t>
      </w:r>
      <w:r w:rsidR="00A84655">
        <w:rPr>
          <w:rFonts w:ascii="Californian FB" w:eastAsia="Calibri" w:hAnsi="Californian FB" w:cs="Times New Roman"/>
          <w:b/>
          <w:bCs/>
          <w:kern w:val="0"/>
          <w:u w:val="single"/>
          <w14:ligatures w14:val="none"/>
        </w:rPr>
        <w:t>section</w:t>
      </w:r>
      <w:r w:rsidRPr="00987577">
        <w:rPr>
          <w:rFonts w:ascii="Californian FB" w:eastAsia="Calibri" w:hAnsi="Californian FB" w:cs="Times New Roman"/>
          <w:b/>
          <w:bCs/>
          <w:kern w:val="0"/>
          <w14:ligatures w14:val="none"/>
        </w:rPr>
        <w:t>:</w:t>
      </w:r>
    </w:p>
    <w:p w14:paraId="4E0A241D" w14:textId="457FEF78" w:rsidR="005901A3" w:rsidRPr="0046256D" w:rsidRDefault="005901A3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 w:rsidRPr="0046256D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12-real wax, faux flame pillar candles</w:t>
      </w:r>
    </w:p>
    <w:p w14:paraId="604A2B2F" w14:textId="3F55DB6C" w:rsidR="0046256D" w:rsidRPr="0046256D" w:rsidRDefault="0046256D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 w:rsidRPr="0046256D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12-votive candles or floating candles</w:t>
      </w:r>
    </w:p>
    <w:p w14:paraId="542B4944" w14:textId="67967165" w:rsidR="005901A3" w:rsidRPr="0046256D" w:rsidRDefault="0046256D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 w:rsidRPr="0046256D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2-faux garlands</w:t>
      </w:r>
    </w:p>
    <w:p w14:paraId="55E58289" w14:textId="44B5FB3D" w:rsidR="0046256D" w:rsidRPr="0046256D" w:rsidRDefault="0046256D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 w:rsidRPr="0046256D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Access to 12 cylinders (size options)</w:t>
      </w:r>
    </w:p>
    <w:p w14:paraId="5FBB1AB8" w14:textId="1DBC63AD" w:rsidR="005901A3" w:rsidRPr="0046256D" w:rsidRDefault="0046256D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 w:rsidRPr="0046256D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Access to 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8</w:t>
      </w:r>
      <w:r w:rsidRPr="0046256D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lanterns (style options)</w:t>
      </w:r>
    </w:p>
    <w:p w14:paraId="6E2C1E49" w14:textId="255D53E4" w:rsidR="0046256D" w:rsidRDefault="0046256D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Choice of Mirror or Tree Slice centerpiece bases</w:t>
      </w:r>
    </w:p>
    <w:p w14:paraId="0E617CA5" w14:textId="08E2C10C" w:rsidR="0033051B" w:rsidRDefault="0033051B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Wrought iron easel stand</w:t>
      </w:r>
    </w:p>
    <w:p w14:paraId="77CBCFAB" w14:textId="325D205F" w:rsidR="0033051B" w:rsidRDefault="0033051B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Table #s</w:t>
      </w:r>
    </w:p>
    <w:p w14:paraId="25B9C372" w14:textId="1138A06C" w:rsidR="0033051B" w:rsidRDefault="0033051B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Reserved signs</w:t>
      </w:r>
    </w:p>
    <w:p w14:paraId="02011A98" w14:textId="4F55465D" w:rsidR="00F96A3B" w:rsidRDefault="0033051B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Decorated mantle, faux garlands + floating candle cylinder groupings</w:t>
      </w:r>
    </w:p>
    <w:p w14:paraId="405C8634" w14:textId="24B8442E" w:rsidR="002456A4" w:rsidRDefault="002456A4" w:rsidP="0046256D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Option to swap standard Pipe &amp; Drape to Wood Arch</w:t>
      </w:r>
      <w:r w:rsidR="006E3D8B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w/drape</w:t>
      </w:r>
    </w:p>
    <w:p w14:paraId="6640C7D4" w14:textId="35261CF6" w:rsidR="0033051B" w:rsidRDefault="006E3D8B" w:rsidP="0033051B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Outdoor faux floral wall</w:t>
      </w:r>
    </w:p>
    <w:p w14:paraId="30669BD0" w14:textId="0A4334FE" w:rsidR="003802DE" w:rsidRDefault="003802DE" w:rsidP="0033051B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Access to </w:t>
      </w:r>
      <w:proofErr w:type="spellStart"/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Xlg</w:t>
      </w:r>
      <w:proofErr w:type="spellEnd"/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‘15’ light-up wood #s</w:t>
      </w:r>
    </w:p>
    <w:p w14:paraId="1F0EE292" w14:textId="072F1F67" w:rsidR="00400C35" w:rsidRDefault="00400C35" w:rsidP="0033051B">
      <w:pPr>
        <w:pStyle w:val="ListParagraph"/>
        <w:numPr>
          <w:ilvl w:val="0"/>
          <w:numId w:val="1"/>
        </w:num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Pipe &amp; Drape accent scarf &amp; curtain lights</w:t>
      </w:r>
    </w:p>
    <w:p w14:paraId="6E51FF1D" w14:textId="19103CF2" w:rsidR="003802DE" w:rsidRDefault="003802DE" w:rsidP="003802DE">
      <w:pPr>
        <w:pStyle w:val="ListParagraph"/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7590679E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017C557C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78FB5D75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5E9BED1E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3E7BBF5B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4EB5A87A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555C60F9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46C9B939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25691C0C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738C61C4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2573F948" w14:textId="77777777" w:rsidR="00A84655" w:rsidRDefault="00A8465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31024C1B" w14:textId="77777777" w:rsidR="00400C35" w:rsidRPr="00A84655" w:rsidRDefault="00400C35" w:rsidP="00A84655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</w:p>
    <w:p w14:paraId="08A9BDBC" w14:textId="519381B5" w:rsidR="005901A3" w:rsidRDefault="00987577" w:rsidP="005901A3">
      <w:pPr>
        <w:spacing w:line="256" w:lineRule="auto"/>
        <w:jc w:val="center"/>
        <w:rPr>
          <w:rFonts w:ascii="Californian FB" w:eastAsia="Calibri" w:hAnsi="Californian FB" w:cs="Times New Roman"/>
          <w:kern w:val="0"/>
          <w:sz w:val="32"/>
          <w:szCs w:val="32"/>
          <w14:ligatures w14:val="none"/>
        </w:rPr>
      </w:pPr>
      <w:r w:rsidRPr="00987577">
        <w:rPr>
          <w:rFonts w:ascii="Californian FB" w:eastAsia="Calibri" w:hAnsi="Californian FB" w:cs="Times New Roman"/>
          <w:b/>
          <w:bCs/>
          <w:kern w:val="0"/>
          <w:sz w:val="32"/>
          <w:szCs w:val="32"/>
          <w:u w:val="single"/>
          <w14:ligatures w14:val="none"/>
        </w:rPr>
        <w:lastRenderedPageBreak/>
        <w:t>Plus</w:t>
      </w:r>
      <w:r>
        <w:rPr>
          <w:rFonts w:ascii="Californian FB" w:eastAsia="Calibri" w:hAnsi="Californian FB" w:cs="Times New Roman"/>
          <w:kern w:val="0"/>
          <w:sz w:val="32"/>
          <w:szCs w:val="32"/>
          <w14:ligatures w14:val="none"/>
        </w:rPr>
        <w:t xml:space="preserve"> m</w:t>
      </w:r>
      <w:r w:rsidR="005901A3">
        <w:rPr>
          <w:rFonts w:ascii="Californian FB" w:eastAsia="Calibri" w:hAnsi="Californian FB" w:cs="Times New Roman"/>
          <w:kern w:val="0"/>
          <w:sz w:val="32"/>
          <w:szCs w:val="32"/>
          <w14:ligatures w14:val="none"/>
        </w:rPr>
        <w:t xml:space="preserve">ake the choice of </w:t>
      </w:r>
      <w:r>
        <w:rPr>
          <w:rFonts w:ascii="Californian FB" w:eastAsia="Calibri" w:hAnsi="Californian FB" w:cs="Times New Roman"/>
          <w:kern w:val="0"/>
          <w:sz w:val="32"/>
          <w:szCs w:val="32"/>
          <w14:ligatures w14:val="none"/>
        </w:rPr>
        <w:t xml:space="preserve">the following </w:t>
      </w:r>
      <w:r w:rsidR="005901A3">
        <w:rPr>
          <w:rFonts w:ascii="Californian FB" w:eastAsia="Calibri" w:hAnsi="Californian FB" w:cs="Times New Roman"/>
          <w:kern w:val="0"/>
          <w:sz w:val="32"/>
          <w:szCs w:val="32"/>
          <w14:ligatures w14:val="none"/>
        </w:rPr>
        <w:t>Fresh or Faux</w:t>
      </w:r>
      <w:r>
        <w:rPr>
          <w:rFonts w:ascii="Californian FB" w:eastAsia="Calibri" w:hAnsi="Californian FB" w:cs="Times New Roman"/>
          <w:kern w:val="0"/>
          <w:sz w:val="32"/>
          <w:szCs w:val="32"/>
          <w14:ligatures w14:val="none"/>
        </w:rPr>
        <w:t xml:space="preserve"> Inclusions</w:t>
      </w:r>
      <w:r w:rsidR="005901A3">
        <w:rPr>
          <w:rFonts w:ascii="Californian FB" w:eastAsia="Calibri" w:hAnsi="Californian FB" w:cs="Times New Roman"/>
          <w:kern w:val="0"/>
          <w:sz w:val="32"/>
          <w:szCs w:val="32"/>
          <w14:ligatures w14:val="none"/>
        </w:rPr>
        <w:t>:</w:t>
      </w:r>
    </w:p>
    <w:p w14:paraId="1AE888AB" w14:textId="7AD465ED" w:rsidR="00987577" w:rsidRPr="00987577" w:rsidRDefault="00987577" w:rsidP="00987577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Californian FB" w:eastAsia="Calibri" w:hAnsi="Californian FB" w:cs="Times New Roman"/>
          <w:b/>
          <w:bCs/>
          <w:kern w:val="0"/>
          <w:sz w:val="20"/>
          <w:szCs w:val="20"/>
          <w14:ligatures w14:val="none"/>
        </w:rPr>
        <w:t>Please annotate choice:</w:t>
      </w:r>
    </w:p>
    <w:p w14:paraId="147306FB" w14:textId="2BC8665B" w:rsidR="00E52F80" w:rsidRDefault="0046256D" w:rsidP="00E52F80">
      <w:pPr>
        <w:spacing w:line="256" w:lineRule="auto"/>
        <w:rPr>
          <w:rFonts w:ascii="Californian FB" w:eastAsia="Calibri" w:hAnsi="Californian FB" w:cs="Times New Roman"/>
          <w:kern w:val="0"/>
          <w14:ligatures w14:val="none"/>
        </w:rPr>
      </w:pPr>
      <w:r>
        <w:rPr>
          <w:rFonts w:ascii="Californian FB" w:eastAsia="Calibri" w:hAnsi="Californian FB" w:cs="Times New Roman"/>
          <w:b/>
          <w:bCs/>
          <w:kern w:val="0"/>
          <w14:ligatures w14:val="none"/>
        </w:rPr>
        <w:t>___</w:t>
      </w:r>
      <w:r w:rsidRPr="0046256D">
        <w:rPr>
          <w:rFonts w:ascii="Californian FB" w:eastAsia="Calibri" w:hAnsi="Californian FB" w:cs="Times New Roman"/>
          <w:b/>
          <w:bCs/>
          <w:kern w:val="0"/>
          <w14:ligatures w14:val="none"/>
        </w:rPr>
        <w:t xml:space="preserve">Choose </w:t>
      </w:r>
      <w:r w:rsidR="005901A3" w:rsidRPr="0046256D">
        <w:rPr>
          <w:rFonts w:ascii="Californian FB" w:eastAsia="Calibri" w:hAnsi="Californian FB" w:cs="Times New Roman"/>
          <w:b/>
          <w:bCs/>
          <w:kern w:val="0"/>
          <w14:ligatures w14:val="none"/>
        </w:rPr>
        <w:t xml:space="preserve">Fresh </w:t>
      </w:r>
      <w:r>
        <w:rPr>
          <w:rFonts w:ascii="Californian FB" w:eastAsia="Calibri" w:hAnsi="Californian FB" w:cs="Times New Roman"/>
          <w:b/>
          <w:bCs/>
          <w:kern w:val="0"/>
          <w14:ligatures w14:val="none"/>
        </w:rPr>
        <w:t xml:space="preserve">Floral </w:t>
      </w:r>
      <w:r w:rsidR="00E52F80" w:rsidRPr="0046256D">
        <w:rPr>
          <w:rFonts w:ascii="Californian FB" w:eastAsia="Calibri" w:hAnsi="Californian FB" w:cs="Times New Roman"/>
          <w:b/>
          <w:bCs/>
          <w:kern w:val="0"/>
          <w14:ligatures w14:val="none"/>
        </w:rPr>
        <w:t>Décor Work:</w:t>
      </w:r>
      <w:r w:rsidR="00B92740">
        <w:rPr>
          <w:rFonts w:ascii="Californian FB" w:eastAsia="Calibri" w:hAnsi="Californian FB" w:cs="Times New Roman"/>
          <w:b/>
          <w:bCs/>
          <w:kern w:val="0"/>
          <w14:ligatures w14:val="none"/>
        </w:rPr>
        <w:t xml:space="preserve"> </w:t>
      </w:r>
      <w:r w:rsidR="002456A4">
        <w:rPr>
          <w:rFonts w:ascii="Californian FB" w:eastAsia="Calibri" w:hAnsi="Californian FB" w:cs="Times New Roman"/>
          <w:kern w:val="0"/>
          <w14:ligatures w14:val="none"/>
        </w:rPr>
        <w:t>your choice of colors</w:t>
      </w:r>
    </w:p>
    <w:p w14:paraId="4A81F2B0" w14:textId="46F08DB8" w:rsidR="00987577" w:rsidRPr="00987577" w:rsidRDefault="00987577" w:rsidP="00E52F80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sz w:val="20"/>
          <w:szCs w:val="20"/>
          <w14:ligatures w14:val="none"/>
        </w:rPr>
      </w:pPr>
      <w:r w:rsidRPr="00987577">
        <w:rPr>
          <w:rFonts w:ascii="Californian FB" w:eastAsia="Calibri" w:hAnsi="Californian FB" w:cs="Times New Roman"/>
          <w:kern w:val="0"/>
          <w:sz w:val="20"/>
          <w:szCs w:val="20"/>
          <w14:ligatures w14:val="none"/>
        </w:rPr>
        <w:t>OR</w:t>
      </w:r>
    </w:p>
    <w:p w14:paraId="2AE25C89" w14:textId="1B70E1C3" w:rsidR="00B92740" w:rsidRDefault="006E3D8B" w:rsidP="00B92740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1AC29" wp14:editId="740F8953">
                <wp:simplePos x="0" y="0"/>
                <wp:positionH relativeFrom="column">
                  <wp:posOffset>-457200</wp:posOffset>
                </wp:positionH>
                <wp:positionV relativeFrom="paragraph">
                  <wp:posOffset>335280</wp:posOffset>
                </wp:positionV>
                <wp:extent cx="6858000" cy="19050"/>
                <wp:effectExtent l="0" t="0" r="19050" b="19050"/>
                <wp:wrapNone/>
                <wp:docPr id="9699880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789CB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6.4pt" to="7in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B92740" w:rsidRPr="0046256D">
        <w:rPr>
          <w:rFonts w:ascii="Californian FB" w:hAnsi="Californian FB"/>
          <w:b/>
          <w:bCs/>
        </w:rPr>
        <w:t xml:space="preserve">__Choose Faux </w:t>
      </w:r>
      <w:r w:rsidR="00B92740">
        <w:rPr>
          <w:rFonts w:ascii="Californian FB" w:hAnsi="Californian FB"/>
          <w:b/>
          <w:bCs/>
        </w:rPr>
        <w:t xml:space="preserve">Floral </w:t>
      </w:r>
      <w:r w:rsidR="00B92740" w:rsidRPr="0046256D">
        <w:rPr>
          <w:rFonts w:ascii="Californian FB" w:hAnsi="Californian FB"/>
          <w:b/>
          <w:bCs/>
        </w:rPr>
        <w:t>Décor Work:</w:t>
      </w:r>
      <w:r w:rsidR="00B92740">
        <w:rPr>
          <w:rFonts w:ascii="Californian FB" w:hAnsi="Californian FB"/>
          <w:b/>
          <w:bCs/>
        </w:rPr>
        <w:t xml:space="preserve"> </w:t>
      </w:r>
      <w:r w:rsidR="00B92740" w:rsidRPr="0046256D">
        <w:rPr>
          <w:rFonts w:ascii="Californian FB" w:hAnsi="Californian FB"/>
        </w:rPr>
        <w:t xml:space="preserve">this option is currently </w:t>
      </w:r>
      <w:r w:rsidR="00B92740">
        <w:rPr>
          <w:rFonts w:ascii="Californian FB" w:hAnsi="Californian FB"/>
        </w:rPr>
        <w:t xml:space="preserve">only offered </w:t>
      </w:r>
      <w:r w:rsidR="00B92740" w:rsidRPr="0046256D">
        <w:rPr>
          <w:rFonts w:ascii="Californian FB" w:hAnsi="Californian FB"/>
        </w:rPr>
        <w:t>in white/ivory</w:t>
      </w:r>
    </w:p>
    <w:p w14:paraId="7C3EA79D" w14:textId="77777777" w:rsidR="00B92740" w:rsidRPr="00B92740" w:rsidRDefault="00B92740" w:rsidP="00B92740">
      <w:pPr>
        <w:rPr>
          <w:rFonts w:ascii="Californian FB" w:hAnsi="Californian FB"/>
          <w:b/>
          <w:bCs/>
          <w:sz w:val="20"/>
          <w:szCs w:val="20"/>
        </w:rPr>
      </w:pPr>
    </w:p>
    <w:p w14:paraId="4BD4F014" w14:textId="2891889E" w:rsidR="00987577" w:rsidRPr="00B92740" w:rsidRDefault="00B92740" w:rsidP="00B92740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Fresh Inclusions</w:t>
      </w:r>
      <w:r w:rsidR="0033051B">
        <w:rPr>
          <w:rFonts w:ascii="Californian FB" w:hAnsi="Californian FB"/>
          <w:b/>
          <w:bCs/>
        </w:rPr>
        <w:t xml:space="preserve"> (flowers yours to keep, containers rental)</w:t>
      </w:r>
      <w:r>
        <w:rPr>
          <w:rFonts w:ascii="Californian FB" w:hAnsi="Californian FB"/>
          <w:b/>
          <w:bCs/>
        </w:rPr>
        <w:t>:</w:t>
      </w:r>
    </w:p>
    <w:p w14:paraId="1BDF8FF8" w14:textId="08FD1499" w:rsidR="00E52F80" w:rsidRPr="00E52F80" w:rsidRDefault="00E52F80" w:rsidP="00E52F80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1-</w:t>
      </w:r>
      <w:r w:rsidR="00C21FFC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Mantle</w:t>
      </w: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</w:t>
      </w:r>
      <w:r w:rsidRPr="00E52F8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statement</w:t>
      </w: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piece floral arrangement, </w:t>
      </w:r>
      <w:r w:rsidR="005901A3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altar-styled for </w:t>
      </w:r>
      <w:r w:rsidR="00C21FFC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mantle</w:t>
      </w:r>
      <w:r w:rsidR="005901A3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space</w:t>
      </w:r>
    </w:p>
    <w:p w14:paraId="6AA2ED31" w14:textId="084CCDF4" w:rsidR="00E52F80" w:rsidRPr="00E52F80" w:rsidRDefault="00E52F80" w:rsidP="00E52F80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1-Reception </w:t>
      </w:r>
      <w:r w:rsidRPr="00E52F8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statement</w:t>
      </w: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piece floral arrangement, </w:t>
      </w:r>
      <w:r w:rsidR="005901A3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styled for head table</w:t>
      </w:r>
    </w:p>
    <w:p w14:paraId="774EB1CA" w14:textId="004D8DDB" w:rsidR="005901A3" w:rsidRPr="00E52F80" w:rsidRDefault="00A171BF" w:rsidP="00E52F80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6</w:t>
      </w:r>
      <w:r w:rsidR="005901A3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-Budvase Pairings, designed </w:t>
      </w:r>
      <w:r w:rsidR="005901A3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with assorted </w:t>
      </w:r>
      <w:r w:rsidR="00C21FFC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client-</w:t>
      </w:r>
      <w:r w:rsidR="005901A3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choice blooms and seasonal foliage, perfect to be paired with your personal décor or as a stand-alone design</w:t>
      </w:r>
    </w:p>
    <w:p w14:paraId="7044630C" w14:textId="4D08B748" w:rsidR="00A171BF" w:rsidRPr="00A171BF" w:rsidRDefault="00A171BF" w:rsidP="00E52F80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:u w:val="single"/>
          <w14:ligatures w14:val="none"/>
        </w:rPr>
      </w:pPr>
      <w:r w:rsidRPr="00A171BF">
        <w:rPr>
          <w:rFonts w:ascii="Californian FB" w:eastAsia="Calibri" w:hAnsi="Californian FB" w:cs="Times New Roman"/>
          <w:kern w:val="0"/>
          <w:sz w:val="22"/>
          <w:szCs w:val="22"/>
          <w:u w:val="single"/>
          <w14:ligatures w14:val="none"/>
        </w:rPr>
        <w:t>Choice of:</w:t>
      </w:r>
    </w:p>
    <w:p w14:paraId="4A830BE8" w14:textId="41E448BA" w:rsidR="00E52F80" w:rsidRDefault="00A171BF" w:rsidP="00E52F80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__3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-</w:t>
      </w:r>
      <w:r w:rsidR="00E52F80" w:rsidRPr="00E52F80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Statement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</w:t>
      </w:r>
      <w:r w:rsidR="005901A3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Florals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,</w:t>
      </w:r>
      <w:r w:rsidR="00C21FFC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client-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choice of style showstopper centerpieces, choice of</w:t>
      </w:r>
      <w:r w:rsidR="005901A3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in-stock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</w:t>
      </w:r>
      <w:r w:rsidR="00E52F80" w:rsidRPr="005901A3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rental</w:t>
      </w:r>
      <w:r w:rsidR="005901A3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glassware </w:t>
      </w:r>
      <w:r w:rsid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or risers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, seasonal blooms complimenting party</w:t>
      </w:r>
      <w:r w:rsidR="00C21FFC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theme</w:t>
      </w:r>
      <w:r w:rsidR="00E52F80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, style TBD and agreed upon at consultation</w:t>
      </w:r>
      <w:r w:rsidR="005901A3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, can be used in reception space OR </w:t>
      </w:r>
      <w:r w:rsidR="00C21FFC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patio</w:t>
      </w:r>
      <w:r w:rsidR="005901A3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space</w:t>
      </w:r>
    </w:p>
    <w:p w14:paraId="1D0CD11B" w14:textId="6961FDE1" w:rsidR="00A171BF" w:rsidRPr="00A171BF" w:rsidRDefault="00A171BF" w:rsidP="00E52F80">
      <w:pPr>
        <w:spacing w:line="256" w:lineRule="auto"/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</w:pPr>
      <w:r w:rsidRPr="00A171BF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OR</w:t>
      </w:r>
    </w:p>
    <w:p w14:paraId="5F4B6E05" w14:textId="635BD4F7" w:rsidR="00A171BF" w:rsidRDefault="00A171BF" w:rsidP="00E52F80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__6-</w:t>
      </w:r>
      <w:r w:rsidRPr="00A171BF">
        <w:rPr>
          <w:rFonts w:ascii="Californian FB" w:eastAsia="Calibri" w:hAnsi="Californian FB" w:cs="Times New Roman"/>
          <w:b/>
          <w:bCs/>
          <w:kern w:val="0"/>
          <w:sz w:val="22"/>
          <w:szCs w:val="22"/>
          <w14:ligatures w14:val="none"/>
        </w:rPr>
        <w:t>Standard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d</w:t>
      </w: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esign tray centerpieces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,</w:t>
      </w: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designed </w:t>
      </w: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with assorted </w:t>
      </w:r>
      <w:r w:rsidR="00C21FFC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client-</w:t>
      </w: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choice blooms and seasonal foliage, perfect to be paired with your personal décor or as a stand-alone design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in our rental containers</w:t>
      </w:r>
    </w:p>
    <w:p w14:paraId="38D76858" w14:textId="09979280" w:rsidR="0033051B" w:rsidRDefault="006E3D8B" w:rsidP="00E52F80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BF798" wp14:editId="3C1785F3">
                <wp:simplePos x="0" y="0"/>
                <wp:positionH relativeFrom="column">
                  <wp:posOffset>-314326</wp:posOffset>
                </wp:positionH>
                <wp:positionV relativeFrom="paragraph">
                  <wp:posOffset>76200</wp:posOffset>
                </wp:positionV>
                <wp:extent cx="6810375" cy="9525"/>
                <wp:effectExtent l="0" t="0" r="28575" b="28575"/>
                <wp:wrapNone/>
                <wp:docPr id="9289691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4641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5pt,6pt" to="511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p w14:paraId="0DE4DEA5" w14:textId="5440D0CF" w:rsidR="00987577" w:rsidRPr="00B92740" w:rsidRDefault="00987577" w:rsidP="00987577">
      <w:pPr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Faux Inclusions</w:t>
      </w:r>
      <w:r w:rsidR="0033051B">
        <w:rPr>
          <w:rFonts w:ascii="Californian FB" w:hAnsi="Californian FB"/>
          <w:b/>
          <w:bCs/>
        </w:rPr>
        <w:t xml:space="preserve"> (rental only)</w:t>
      </w:r>
      <w:r>
        <w:rPr>
          <w:rFonts w:ascii="Californian FB" w:hAnsi="Californian FB"/>
          <w:b/>
          <w:bCs/>
        </w:rPr>
        <w:t>:</w:t>
      </w:r>
    </w:p>
    <w:p w14:paraId="6F4CD49A" w14:textId="73406705" w:rsidR="002456A4" w:rsidRDefault="002456A4" w:rsidP="00987577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1-</w:t>
      </w:r>
      <w:r w:rsidR="004E666E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Outdoor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11’ wisteria arch set</w:t>
      </w:r>
    </w:p>
    <w:p w14:paraId="0A905BBF" w14:textId="7C3A0A01" w:rsidR="002456A4" w:rsidRPr="002456A4" w:rsidRDefault="002456A4" w:rsidP="00987577">
      <w:pPr>
        <w:spacing w:line="256" w:lineRule="auto"/>
        <w:rPr>
          <w:rFonts w:ascii="Californian FB" w:eastAsia="Calibri" w:hAnsi="Californian FB" w:cs="Times New Roman"/>
          <w:i/>
          <w:iCs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1-Choice of: </w:t>
      </w:r>
      <w:r>
        <w:rPr>
          <w:rFonts w:ascii="Californian FB" w:eastAsia="Calibri" w:hAnsi="Californian FB" w:cs="Times New Roman"/>
          <w:i/>
          <w:iCs/>
          <w:kern w:val="0"/>
          <w:sz w:val="22"/>
          <w:szCs w:val="22"/>
          <w14:ligatures w14:val="none"/>
        </w:rPr>
        <w:t>choose one option</w:t>
      </w:r>
    </w:p>
    <w:p w14:paraId="203E0A34" w14:textId="07DB7818" w:rsidR="00987577" w:rsidRDefault="002456A4" w:rsidP="00987577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ab/>
        <w:t>__2</w:t>
      </w:r>
      <w:r w:rsidR="00987577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- 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5’ wisteria trees, to flank the mantle, placed on wine barrels</w:t>
      </w:r>
    </w:p>
    <w:p w14:paraId="3024D4F8" w14:textId="12B6BF74" w:rsidR="002456A4" w:rsidRPr="002456A4" w:rsidRDefault="002456A4" w:rsidP="00987577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ab/>
        <w:t>__Offset styled floral arch</w:t>
      </w:r>
    </w:p>
    <w:p w14:paraId="071A3174" w14:textId="50956A36" w:rsidR="00987577" w:rsidRPr="00E52F80" w:rsidRDefault="00987577" w:rsidP="00987577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1-Reception arrangement, 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styled for head table</w:t>
      </w:r>
    </w:p>
    <w:p w14:paraId="12E7EA56" w14:textId="15A26985" w:rsidR="00987577" w:rsidRDefault="004E666E" w:rsidP="00987577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6</w:t>
      </w:r>
      <w:r w:rsidR="00987577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-</w:t>
      </w:r>
      <w:r w:rsidR="0033051B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Statement</w:t>
      </w:r>
      <w:r w:rsidR="00987577" w:rsidRPr="00E52F80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centerpieces</w:t>
      </w:r>
      <w:r w:rsidR="0033051B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, choice of riser</w:t>
      </w:r>
    </w:p>
    <w:p w14:paraId="6615ABBF" w14:textId="4286F8D7" w:rsidR="00987577" w:rsidRDefault="00987577" w:rsidP="00987577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4-</w:t>
      </w:r>
      <w:r w:rsidR="004E666E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Floral</w:t>
      </w:r>
      <w:r w:rsidR="00A171BF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tray</w:t>
      </w:r>
      <w:r w:rsidR="004E666E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arrangements for guest tables</w:t>
      </w:r>
    </w:p>
    <w:p w14:paraId="4B5E9EF5" w14:textId="4E8F0886" w:rsidR="002456A4" w:rsidRDefault="006E3D8B" w:rsidP="00987577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2</w:t>
      </w:r>
      <w:r w:rsidR="002456A4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-Reception 5’ wisteria tree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s</w:t>
      </w:r>
      <w:r w:rsidR="002456A4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, placed at sign-in table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 + accent spot</w:t>
      </w:r>
    </w:p>
    <w:p w14:paraId="1052AD2E" w14:textId="2E41D82F" w:rsidR="002456A4" w:rsidRDefault="002456A4" w:rsidP="00987577">
      <w:pPr>
        <w:spacing w:line="256" w:lineRule="auto"/>
        <w:rPr>
          <w:rFonts w:ascii="Californian FB" w:eastAsia="Calibri" w:hAnsi="Californian FB" w:cs="Times New Roman"/>
          <w:i/>
          <w:iCs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1-Choice of: </w:t>
      </w:r>
      <w:r>
        <w:rPr>
          <w:rFonts w:ascii="Californian FB" w:eastAsia="Calibri" w:hAnsi="Californian FB" w:cs="Times New Roman"/>
          <w:i/>
          <w:iCs/>
          <w:kern w:val="0"/>
          <w:sz w:val="22"/>
          <w:szCs w:val="22"/>
          <w14:ligatures w14:val="none"/>
        </w:rPr>
        <w:t>choose one option</w:t>
      </w:r>
    </w:p>
    <w:p w14:paraId="7A3B9C63" w14:textId="21145F20" w:rsidR="002456A4" w:rsidRDefault="002456A4" w:rsidP="00987577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ab/>
        <w:t xml:space="preserve">__Set of </w:t>
      </w:r>
      <w:r w:rsidR="006E3D8B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2 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pipe &amp; drape floral panel</w:t>
      </w:r>
    </w:p>
    <w:p w14:paraId="2DE1907E" w14:textId="7024D18F" w:rsidR="00987577" w:rsidRPr="00E52F80" w:rsidRDefault="002456A4" w:rsidP="002456A4">
      <w:pPr>
        <w:spacing w:line="256" w:lineRule="auto"/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</w:pP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ab/>
        <w:t xml:space="preserve">__Set of </w:t>
      </w:r>
      <w:r w:rsidR="006E3D8B"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 xml:space="preserve">2 </w:t>
      </w:r>
      <w:r>
        <w:rPr>
          <w:rFonts w:ascii="Californian FB" w:eastAsia="Calibri" w:hAnsi="Californian FB" w:cs="Times New Roman"/>
          <w:kern w:val="0"/>
          <w:sz w:val="22"/>
          <w:szCs w:val="22"/>
          <w14:ligatures w14:val="none"/>
        </w:rPr>
        <w:t>hanging wisteria chandeliers</w:t>
      </w:r>
    </w:p>
    <w:sectPr w:rsidR="00987577" w:rsidRPr="00E52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42809"/>
    <w:multiLevelType w:val="hybridMultilevel"/>
    <w:tmpl w:val="1A44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54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80"/>
    <w:rsid w:val="00045C23"/>
    <w:rsid w:val="001865A2"/>
    <w:rsid w:val="002456A4"/>
    <w:rsid w:val="0033051B"/>
    <w:rsid w:val="003802DE"/>
    <w:rsid w:val="003B20A0"/>
    <w:rsid w:val="00400C35"/>
    <w:rsid w:val="0046256D"/>
    <w:rsid w:val="004E666E"/>
    <w:rsid w:val="005901A3"/>
    <w:rsid w:val="005D18A7"/>
    <w:rsid w:val="0067389D"/>
    <w:rsid w:val="006E3D8B"/>
    <w:rsid w:val="007335F0"/>
    <w:rsid w:val="00785FFD"/>
    <w:rsid w:val="00987577"/>
    <w:rsid w:val="009C1A87"/>
    <w:rsid w:val="00A171BF"/>
    <w:rsid w:val="00A84655"/>
    <w:rsid w:val="00B92740"/>
    <w:rsid w:val="00BF79DD"/>
    <w:rsid w:val="00C21FFC"/>
    <w:rsid w:val="00C24419"/>
    <w:rsid w:val="00DE4C80"/>
    <w:rsid w:val="00E52F80"/>
    <w:rsid w:val="00F6665B"/>
    <w:rsid w:val="00F9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8C1D"/>
  <w15:chartTrackingRefBased/>
  <w15:docId w15:val="{ED3071A1-7031-4966-859A-1439B7E6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F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F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F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F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Austin</dc:creator>
  <cp:keywords/>
  <dc:description/>
  <cp:lastModifiedBy>Tammy Austin</cp:lastModifiedBy>
  <cp:revision>9</cp:revision>
  <cp:lastPrinted>2026-07-03T19:37:00Z</cp:lastPrinted>
  <dcterms:created xsi:type="dcterms:W3CDTF">2026-06-30T18:55:00Z</dcterms:created>
  <dcterms:modified xsi:type="dcterms:W3CDTF">2026-07-03T19:38:00Z</dcterms:modified>
</cp:coreProperties>
</file>