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B43" w14:textId="377040FD" w:rsidR="0021718F" w:rsidRPr="00510309" w:rsidRDefault="006C2C7B" w:rsidP="0021718F">
      <w:pPr>
        <w:jc w:val="center"/>
        <w:rPr>
          <w:rFonts w:ascii="Mongolian Baiti" w:hAnsi="Mongolian Baiti" w:cs="Mongolian Baiti"/>
          <w:sz w:val="28"/>
          <w:szCs w:val="36"/>
        </w:rPr>
      </w:pPr>
      <w:bookmarkStart w:id="0" w:name="_Hlk535857034"/>
      <w:r w:rsidRPr="00510309">
        <w:rPr>
          <w:rFonts w:ascii="Mongolian Baiti" w:hAnsi="Mongolian Baiti" w:cs="Mongolian Baiti"/>
          <w:sz w:val="28"/>
          <w:szCs w:val="36"/>
        </w:rPr>
        <w:t>202</w:t>
      </w:r>
      <w:r w:rsidR="00FE0E63" w:rsidRPr="00510309">
        <w:rPr>
          <w:rFonts w:ascii="Mongolian Baiti" w:hAnsi="Mongolian Baiti" w:cs="Mongolian Baiti"/>
          <w:sz w:val="28"/>
          <w:szCs w:val="36"/>
        </w:rPr>
        <w:t>7</w:t>
      </w:r>
      <w:r w:rsidR="006B7B3A" w:rsidRPr="00510309">
        <w:rPr>
          <w:rFonts w:ascii="Mongolian Baiti" w:hAnsi="Mongolian Baiti" w:cs="Mongolian Baiti"/>
          <w:sz w:val="28"/>
          <w:szCs w:val="36"/>
        </w:rPr>
        <w:t xml:space="preserve"> </w:t>
      </w:r>
      <w:r w:rsidR="00487296">
        <w:rPr>
          <w:rFonts w:ascii="Mongolian Baiti" w:hAnsi="Mongolian Baiti" w:cs="Mongolian Baiti"/>
          <w:sz w:val="28"/>
          <w:szCs w:val="36"/>
        </w:rPr>
        <w:t>Standard</w:t>
      </w:r>
      <w:r w:rsidR="00463669">
        <w:rPr>
          <w:rFonts w:ascii="Mongolian Baiti" w:hAnsi="Mongolian Baiti" w:cs="Mongolian Baiti"/>
          <w:sz w:val="28"/>
          <w:szCs w:val="36"/>
        </w:rPr>
        <w:t xml:space="preserve"> </w:t>
      </w:r>
      <w:r w:rsidR="0021718F" w:rsidRPr="00510309">
        <w:rPr>
          <w:rFonts w:ascii="Mongolian Baiti" w:hAnsi="Mongolian Baiti" w:cs="Mongolian Baiti"/>
          <w:sz w:val="28"/>
          <w:szCs w:val="36"/>
        </w:rPr>
        <w:t>P</w:t>
      </w:r>
      <w:r w:rsidR="00510309">
        <w:rPr>
          <w:rFonts w:ascii="Mongolian Baiti" w:hAnsi="Mongolian Baiti" w:cs="Mongolian Baiti"/>
          <w:sz w:val="28"/>
          <w:szCs w:val="36"/>
        </w:rPr>
        <w:t>ackage Inclusions</w:t>
      </w:r>
    </w:p>
    <w:p w14:paraId="27A5D734" w14:textId="4E00C8FD" w:rsidR="00BE105B" w:rsidRPr="00510309" w:rsidRDefault="0021718F" w:rsidP="0021718F">
      <w:pPr>
        <w:jc w:val="center"/>
        <w:rPr>
          <w:rFonts w:ascii="Mongolian Baiti" w:hAnsi="Mongolian Baiti" w:cs="Mongolian Baiti"/>
          <w:b/>
          <w:sz w:val="56"/>
          <w:szCs w:val="56"/>
        </w:rPr>
      </w:pPr>
      <w:r w:rsidRPr="00510309">
        <w:rPr>
          <w:rFonts w:ascii="Mongolian Baiti" w:hAnsi="Mongolian Baiti" w:cs="Mongolian Baiti"/>
          <w:b/>
          <w:sz w:val="56"/>
          <w:szCs w:val="56"/>
        </w:rPr>
        <w:t>Brick &amp; Barrel</w:t>
      </w:r>
    </w:p>
    <w:p w14:paraId="21DD5571" w14:textId="7BA08682" w:rsidR="0021718F" w:rsidRPr="00510309" w:rsidRDefault="0021718F" w:rsidP="0021718F">
      <w:pPr>
        <w:jc w:val="center"/>
        <w:rPr>
          <w:rFonts w:ascii="Mongolian Baiti" w:hAnsi="Mongolian Baiti" w:cs="Mongolian Baiti"/>
          <w:b/>
          <w:sz w:val="40"/>
          <w:szCs w:val="40"/>
        </w:rPr>
      </w:pPr>
      <w:r w:rsidRPr="00510309">
        <w:rPr>
          <w:rFonts w:ascii="Mongolian Baiti" w:hAnsi="Mongolian Baiti" w:cs="Mongolian Baiti"/>
          <w:b/>
          <w:sz w:val="40"/>
          <w:szCs w:val="40"/>
        </w:rPr>
        <w:t>Event Venue</w:t>
      </w:r>
    </w:p>
    <w:p w14:paraId="1A786FC2" w14:textId="5D0CAAD9" w:rsidR="00EC6F4C" w:rsidRPr="00510309" w:rsidRDefault="00CC2CEC" w:rsidP="00205B99">
      <w:pPr>
        <w:jc w:val="center"/>
        <w:rPr>
          <w:rFonts w:ascii="Mongolian Baiti" w:hAnsi="Mongolian Baiti" w:cs="Mongolian Baiti"/>
          <w:b/>
          <w:bCs/>
          <w:sz w:val="36"/>
        </w:rPr>
      </w:pPr>
      <w:r w:rsidRPr="00510309">
        <w:rPr>
          <w:rFonts w:ascii="Mongolian Baiti" w:hAnsi="Mongolian Baiti" w:cs="Mongolian Baiti"/>
          <w:b/>
          <w:bCs/>
          <w:sz w:val="36"/>
        </w:rPr>
        <w:t>$</w:t>
      </w:r>
      <w:r w:rsidR="0014293B">
        <w:rPr>
          <w:rFonts w:ascii="Mongolian Baiti" w:hAnsi="Mongolian Baiti" w:cs="Mongolian Baiti"/>
          <w:b/>
          <w:bCs/>
          <w:sz w:val="36"/>
        </w:rPr>
        <w:t>1699</w:t>
      </w:r>
    </w:p>
    <w:p w14:paraId="1F3F71F0" w14:textId="6A0CE9DA" w:rsidR="00C3554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Access: </w:t>
      </w:r>
      <w:r w:rsidR="00487296">
        <w:rPr>
          <w:rFonts w:ascii="Mongolian Baiti" w:hAnsi="Mongolian Baiti" w:cs="Mongolian Baiti"/>
          <w:szCs w:val="40"/>
        </w:rPr>
        <w:t>Noon to 10pm</w:t>
      </w:r>
    </w:p>
    <w:p w14:paraId="302B7D59" w14:textId="36FDBF79" w:rsidR="00FE0E63" w:rsidRPr="00510309" w:rsidRDefault="00FE0E63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Post-event teardown Access: </w:t>
      </w:r>
      <w:r w:rsidR="00463669">
        <w:rPr>
          <w:rFonts w:ascii="Mongolian Baiti" w:hAnsi="Mongolian Baiti" w:cs="Mongolian Baiti"/>
          <w:szCs w:val="40"/>
        </w:rPr>
        <w:t>3</w:t>
      </w:r>
      <w:r w:rsidRPr="00510309">
        <w:rPr>
          <w:rFonts w:ascii="Mongolian Baiti" w:hAnsi="Mongolian Baiti" w:cs="Mongolian Baiti"/>
          <w:szCs w:val="40"/>
        </w:rPr>
        <w:t>0min</w:t>
      </w:r>
    </w:p>
    <w:p w14:paraId="086900DC" w14:textId="749EA210" w:rsidR="00A54171" w:rsidRPr="00510309" w:rsidRDefault="00C35541" w:rsidP="00A5417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Caterers Kitchen &amp; Bar (Final food prep, plating &amp; bussing only)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466CE767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Kegerator</w:t>
      </w:r>
    </w:p>
    <w:p w14:paraId="5AF6245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Ice Machine</w:t>
      </w:r>
    </w:p>
    <w:p w14:paraId="2FDE3511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Water filtration system installed at bar sinks</w:t>
      </w:r>
    </w:p>
    <w:p w14:paraId="4685A4B8" w14:textId="1B15C09C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Microwave</w:t>
      </w:r>
    </w:p>
    <w:p w14:paraId="64333066" w14:textId="74593018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Prep Tables</w:t>
      </w:r>
    </w:p>
    <w:p w14:paraId="7AA69DD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Commercial grade refrigeration</w:t>
      </w:r>
    </w:p>
    <w:p w14:paraId="5BAA2BF6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Covered outdoor patio space </w:t>
      </w:r>
      <w:r w:rsidR="00A54171" w:rsidRPr="00510309">
        <w:rPr>
          <w:rFonts w:ascii="Mongolian Baiti" w:hAnsi="Mongolian Baiti" w:cs="Mongolian Baiti"/>
          <w:szCs w:val="40"/>
        </w:rPr>
        <w:t>featuring:</w:t>
      </w:r>
    </w:p>
    <w:p w14:paraId="650365E7" w14:textId="6D6D55E8" w:rsidR="00C35541" w:rsidRPr="00510309" w:rsidRDefault="00510309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Large fireplace</w:t>
      </w:r>
      <w:r w:rsidR="00C35541" w:rsidRPr="00510309">
        <w:rPr>
          <w:rFonts w:ascii="Mongolian Baiti" w:hAnsi="Mongolian Baiti" w:cs="Mongolian Baiti"/>
          <w:szCs w:val="40"/>
        </w:rPr>
        <w:t xml:space="preserve"> mantle</w:t>
      </w:r>
    </w:p>
    <w:p w14:paraId="696EA1F2" w14:textId="453DD6BE" w:rsidR="00C35541" w:rsidRPr="00463669" w:rsidRDefault="00C35541" w:rsidP="00463669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Outdoor water feature</w:t>
      </w:r>
    </w:p>
    <w:p w14:paraId="4A361422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banquet area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1DE3AA9B" w14:textId="16C97910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 permanent glass-top wood furniture </w:t>
      </w:r>
    </w:p>
    <w:p w14:paraId="4214CFA1" w14:textId="1651ABB4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60” round banquet tables</w:t>
      </w:r>
    </w:p>
    <w:p w14:paraId="64288895" w14:textId="1EB015F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chivari chairs for reception</w:t>
      </w:r>
    </w:p>
    <w:p w14:paraId="111D5FC3" w14:textId="6961D765" w:rsidR="00FE0E63" w:rsidRPr="00510309" w:rsidRDefault="00C12CCB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>
        <w:rPr>
          <w:rFonts w:ascii="Mongolian Baiti" w:hAnsi="Mongolian Baiti" w:cs="Mongolian Baiti"/>
          <w:szCs w:val="40"/>
        </w:rPr>
        <w:t>Head</w:t>
      </w:r>
      <w:r w:rsidR="00A54171" w:rsidRPr="00510309">
        <w:rPr>
          <w:rFonts w:ascii="Mongolian Baiti" w:hAnsi="Mongolian Baiti" w:cs="Mongolian Baiti"/>
          <w:szCs w:val="40"/>
        </w:rPr>
        <w:t xml:space="preserve"> table</w:t>
      </w:r>
    </w:p>
    <w:p w14:paraId="0DABD5B3" w14:textId="4B325116" w:rsidR="00A54171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Up to </w:t>
      </w:r>
      <w:r w:rsidR="00463669">
        <w:rPr>
          <w:rFonts w:ascii="Mongolian Baiti" w:hAnsi="Mongolian Baiti" w:cs="Mongolian Baiti"/>
          <w:szCs w:val="40"/>
        </w:rPr>
        <w:t>4</w:t>
      </w:r>
      <w:r w:rsidR="00A54171" w:rsidRPr="00510309">
        <w:rPr>
          <w:rFonts w:ascii="Mongolian Baiti" w:hAnsi="Mongolian Baiti" w:cs="Mongolian Baiti"/>
          <w:szCs w:val="40"/>
        </w:rPr>
        <w:t xml:space="preserve"> rectangular tables for </w:t>
      </w:r>
      <w:r w:rsidRPr="00510309">
        <w:rPr>
          <w:rFonts w:ascii="Mongolian Baiti" w:hAnsi="Mongolian Baiti" w:cs="Mongolian Baiti"/>
          <w:szCs w:val="40"/>
        </w:rPr>
        <w:t xml:space="preserve">gift table, </w:t>
      </w:r>
      <w:r w:rsidR="009930A7" w:rsidRPr="00510309">
        <w:rPr>
          <w:rFonts w:ascii="Mongolian Baiti" w:hAnsi="Mongolian Baiti" w:cs="Mongolian Baiti"/>
          <w:szCs w:val="40"/>
        </w:rPr>
        <w:t>catering</w:t>
      </w:r>
      <w:r w:rsidRPr="00510309">
        <w:rPr>
          <w:rFonts w:ascii="Mongolian Baiti" w:hAnsi="Mongolian Baiti" w:cs="Mongolian Baiti"/>
          <w:szCs w:val="40"/>
        </w:rPr>
        <w:t>, vendors, etc.</w:t>
      </w:r>
    </w:p>
    <w:p w14:paraId="6F10AEE4" w14:textId="13BAC10E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2 indoor </w:t>
      </w:r>
      <w:r w:rsidR="00FE0E63" w:rsidRPr="00510309">
        <w:rPr>
          <w:rFonts w:ascii="Mongolian Baiti" w:hAnsi="Mongolian Baiti" w:cs="Mongolian Baiti"/>
          <w:szCs w:val="40"/>
        </w:rPr>
        <w:t xml:space="preserve">glass-top </w:t>
      </w:r>
      <w:r w:rsidRPr="00510309">
        <w:rPr>
          <w:rFonts w:ascii="Mongolian Baiti" w:hAnsi="Mongolian Baiti" w:cs="Mongolian Baiti"/>
          <w:szCs w:val="40"/>
        </w:rPr>
        <w:t>wine barrel tables</w:t>
      </w:r>
    </w:p>
    <w:p w14:paraId="32299DC5" w14:textId="77777777" w:rsidR="00343823" w:rsidRPr="00510309" w:rsidRDefault="00343823" w:rsidP="0034382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Service:</w:t>
      </w:r>
    </w:p>
    <w:p w14:paraId="017B179B" w14:textId="77777777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Setup of venue-choice preset table layout (based on guest count)</w:t>
      </w:r>
    </w:p>
    <w:p w14:paraId="2A4912C1" w14:textId="64E94253" w:rsidR="00FE0E63" w:rsidRPr="00510309" w:rsidRDefault="0034382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Onsite </w:t>
      </w:r>
      <w:r w:rsidR="00510309" w:rsidRPr="00510309">
        <w:rPr>
          <w:rFonts w:ascii="Mongolian Baiti" w:hAnsi="Mongolian Baiti" w:cs="Mongolian Baiti"/>
          <w:szCs w:val="40"/>
        </w:rPr>
        <w:t>liaison for</w:t>
      </w:r>
      <w:r w:rsidRPr="00510309">
        <w:rPr>
          <w:rFonts w:ascii="Mongolian Baiti" w:hAnsi="Mongolian Baiti" w:cs="Mongolian Baiti"/>
          <w:szCs w:val="40"/>
        </w:rPr>
        <w:t xml:space="preserve"> </w:t>
      </w:r>
      <w:r w:rsidR="00FE0E63" w:rsidRPr="00510309">
        <w:rPr>
          <w:rFonts w:ascii="Mongolian Baiti" w:hAnsi="Mongolian Baiti" w:cs="Mongolian Baiti"/>
          <w:szCs w:val="40"/>
        </w:rPr>
        <w:t>venue responsibilities</w:t>
      </w:r>
    </w:p>
    <w:p w14:paraId="3BBFC331" w14:textId="4767F87A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Security Guard for up to 5 hours</w:t>
      </w:r>
    </w:p>
    <w:p w14:paraId="0C2A2D08" w14:textId="79C55861" w:rsidR="00FE0E63" w:rsidRPr="00510309" w:rsidRDefault="00FE0E63" w:rsidP="00FE0E6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Tech:</w:t>
      </w:r>
    </w:p>
    <w:p w14:paraId="490E405B" w14:textId="138A70BB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Installed sound system w/ wireless microphone</w:t>
      </w:r>
    </w:p>
    <w:p w14:paraId="6C4D8F82" w14:textId="602DAE92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TVs</w:t>
      </w:r>
    </w:p>
    <w:bookmarkEnd w:id="0"/>
    <w:p w14:paraId="09FC68B3" w14:textId="21D47BEC" w:rsidR="00FE0E63" w:rsidRPr="00A54171" w:rsidRDefault="00FE0E63" w:rsidP="00510309">
      <w:pPr>
        <w:pStyle w:val="ListParagraph"/>
        <w:ind w:left="1440"/>
        <w:rPr>
          <w:rFonts w:ascii="Mongolian Baiti" w:hAnsi="Mongolian Baiti" w:cs="Mongolian Baiti"/>
          <w:szCs w:val="40"/>
        </w:rPr>
      </w:pPr>
    </w:p>
    <w:sectPr w:rsidR="00FE0E63" w:rsidRPr="00A5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28D7"/>
    <w:multiLevelType w:val="hybridMultilevel"/>
    <w:tmpl w:val="FF8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2600"/>
    <w:multiLevelType w:val="hybridMultilevel"/>
    <w:tmpl w:val="B85A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30102">
    <w:abstractNumId w:val="1"/>
  </w:num>
  <w:num w:numId="2" w16cid:durableId="3996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F"/>
    <w:rsid w:val="00034FF6"/>
    <w:rsid w:val="00053A32"/>
    <w:rsid w:val="00054EC4"/>
    <w:rsid w:val="000A369E"/>
    <w:rsid w:val="000E28B7"/>
    <w:rsid w:val="000E79FD"/>
    <w:rsid w:val="00127F39"/>
    <w:rsid w:val="0013671C"/>
    <w:rsid w:val="00141865"/>
    <w:rsid w:val="0014293B"/>
    <w:rsid w:val="00155319"/>
    <w:rsid w:val="00191F83"/>
    <w:rsid w:val="0019392A"/>
    <w:rsid w:val="001A1E45"/>
    <w:rsid w:val="001D48CF"/>
    <w:rsid w:val="001F7A64"/>
    <w:rsid w:val="002044C2"/>
    <w:rsid w:val="00205B99"/>
    <w:rsid w:val="00215DFF"/>
    <w:rsid w:val="0021718F"/>
    <w:rsid w:val="002255E7"/>
    <w:rsid w:val="0022593C"/>
    <w:rsid w:val="002540E7"/>
    <w:rsid w:val="00286717"/>
    <w:rsid w:val="002920A3"/>
    <w:rsid w:val="002D6136"/>
    <w:rsid w:val="002E22CB"/>
    <w:rsid w:val="002E6782"/>
    <w:rsid w:val="003119B3"/>
    <w:rsid w:val="003376ED"/>
    <w:rsid w:val="00337BD4"/>
    <w:rsid w:val="00343823"/>
    <w:rsid w:val="003545A0"/>
    <w:rsid w:val="003C6614"/>
    <w:rsid w:val="0042518E"/>
    <w:rsid w:val="00463669"/>
    <w:rsid w:val="00487296"/>
    <w:rsid w:val="004B39D3"/>
    <w:rsid w:val="004F7F0F"/>
    <w:rsid w:val="00510309"/>
    <w:rsid w:val="00582129"/>
    <w:rsid w:val="005B0853"/>
    <w:rsid w:val="005B6E3A"/>
    <w:rsid w:val="00600A90"/>
    <w:rsid w:val="00624422"/>
    <w:rsid w:val="006477F1"/>
    <w:rsid w:val="00672A0B"/>
    <w:rsid w:val="0068513B"/>
    <w:rsid w:val="006A12CE"/>
    <w:rsid w:val="006A13C9"/>
    <w:rsid w:val="006A3AD1"/>
    <w:rsid w:val="006B7B3A"/>
    <w:rsid w:val="006C2C7B"/>
    <w:rsid w:val="006D09E2"/>
    <w:rsid w:val="006E3101"/>
    <w:rsid w:val="006F162C"/>
    <w:rsid w:val="00737455"/>
    <w:rsid w:val="00785885"/>
    <w:rsid w:val="007906FC"/>
    <w:rsid w:val="007F003B"/>
    <w:rsid w:val="008262CD"/>
    <w:rsid w:val="00866871"/>
    <w:rsid w:val="008867C7"/>
    <w:rsid w:val="008C0918"/>
    <w:rsid w:val="008C25C7"/>
    <w:rsid w:val="008C2846"/>
    <w:rsid w:val="008F190F"/>
    <w:rsid w:val="008F234E"/>
    <w:rsid w:val="0097669A"/>
    <w:rsid w:val="009862A6"/>
    <w:rsid w:val="009930A7"/>
    <w:rsid w:val="009B6F8A"/>
    <w:rsid w:val="009E1040"/>
    <w:rsid w:val="009E3704"/>
    <w:rsid w:val="00A03B35"/>
    <w:rsid w:val="00A1637B"/>
    <w:rsid w:val="00A431A2"/>
    <w:rsid w:val="00A54171"/>
    <w:rsid w:val="00A64D28"/>
    <w:rsid w:val="00A77E6F"/>
    <w:rsid w:val="00A96A2F"/>
    <w:rsid w:val="00AA267A"/>
    <w:rsid w:val="00AC2368"/>
    <w:rsid w:val="00B122AC"/>
    <w:rsid w:val="00B20E51"/>
    <w:rsid w:val="00B3064E"/>
    <w:rsid w:val="00B4568C"/>
    <w:rsid w:val="00B65729"/>
    <w:rsid w:val="00B66232"/>
    <w:rsid w:val="00B72C77"/>
    <w:rsid w:val="00B93EFC"/>
    <w:rsid w:val="00BE105B"/>
    <w:rsid w:val="00BE3D12"/>
    <w:rsid w:val="00C12CCB"/>
    <w:rsid w:val="00C35541"/>
    <w:rsid w:val="00C434BE"/>
    <w:rsid w:val="00CA6B7D"/>
    <w:rsid w:val="00CC2CEC"/>
    <w:rsid w:val="00CE52C8"/>
    <w:rsid w:val="00CF6697"/>
    <w:rsid w:val="00D279C1"/>
    <w:rsid w:val="00E10787"/>
    <w:rsid w:val="00E624AA"/>
    <w:rsid w:val="00EC4871"/>
    <w:rsid w:val="00EC6F4C"/>
    <w:rsid w:val="00ED7422"/>
    <w:rsid w:val="00F2112D"/>
    <w:rsid w:val="00FD6481"/>
    <w:rsid w:val="00FE0E63"/>
    <w:rsid w:val="00FE6633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548"/>
  <w15:chartTrackingRefBased/>
  <w15:docId w15:val="{AA9BC141-1F68-492C-8FE5-C3A74ED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FTD Florist</dc:creator>
  <cp:keywords/>
  <dc:description/>
  <cp:lastModifiedBy>Tammy Austin</cp:lastModifiedBy>
  <cp:revision>4</cp:revision>
  <cp:lastPrinted>2025-05-13T22:33:00Z</cp:lastPrinted>
  <dcterms:created xsi:type="dcterms:W3CDTF">2026-07-03T19:26:00Z</dcterms:created>
  <dcterms:modified xsi:type="dcterms:W3CDTF">2026-07-03T19:29:00Z</dcterms:modified>
</cp:coreProperties>
</file>